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495" w14:textId="77777777" w:rsidR="00C76499" w:rsidRPr="00970B80" w:rsidRDefault="00C76499" w:rsidP="00C76499">
      <w:pPr>
        <w:widowControl w:val="0"/>
        <w:autoSpaceDE w:val="0"/>
        <w:autoSpaceDN w:val="0"/>
        <w:adjustRightInd w:val="0"/>
        <w:jc w:val="center"/>
        <w:rPr>
          <w:rFonts w:ascii="Cambria" w:hAnsi="Cambria" w:cs="font33"/>
          <w:b/>
          <w:sz w:val="48"/>
          <w:szCs w:val="22"/>
        </w:rPr>
      </w:pPr>
      <w:r w:rsidRPr="00970B80">
        <w:rPr>
          <w:rFonts w:ascii="Cambria" w:hAnsi="Cambria" w:cs="font33"/>
          <w:b/>
          <w:sz w:val="48"/>
          <w:szCs w:val="22"/>
        </w:rPr>
        <w:t>RAINBOW PLAY THERAPY</w:t>
      </w:r>
    </w:p>
    <w:p w14:paraId="691EA11D" w14:textId="70A2FC63" w:rsidR="00C76499" w:rsidRPr="00970B80" w:rsidRDefault="00C76499" w:rsidP="00C76499">
      <w:pPr>
        <w:widowControl w:val="0"/>
        <w:autoSpaceDE w:val="0"/>
        <w:autoSpaceDN w:val="0"/>
        <w:adjustRightInd w:val="0"/>
        <w:jc w:val="center"/>
        <w:rPr>
          <w:rFonts w:ascii="Cambria" w:hAnsi="Cambria" w:cs="font33"/>
          <w:b/>
          <w:sz w:val="36"/>
          <w:szCs w:val="22"/>
        </w:rPr>
      </w:pPr>
      <w:r w:rsidRPr="00970B80">
        <w:rPr>
          <w:rFonts w:ascii="Cambria" w:hAnsi="Cambria" w:cs="font33"/>
          <w:b/>
          <w:sz w:val="36"/>
          <w:szCs w:val="22"/>
        </w:rPr>
        <w:t>DIVERSITY</w:t>
      </w:r>
      <w:r w:rsidR="00970B80" w:rsidRPr="00970B80">
        <w:rPr>
          <w:rFonts w:ascii="Cambria" w:hAnsi="Cambria" w:cs="font33"/>
          <w:b/>
          <w:sz w:val="36"/>
          <w:szCs w:val="22"/>
        </w:rPr>
        <w:t>, EQUALITY AND INCLUSION</w:t>
      </w:r>
      <w:r w:rsidRPr="00970B80">
        <w:rPr>
          <w:rFonts w:ascii="Cambria" w:hAnsi="Cambria" w:cs="font33"/>
          <w:b/>
          <w:sz w:val="36"/>
          <w:szCs w:val="22"/>
        </w:rPr>
        <w:t xml:space="preserve"> POLICY</w:t>
      </w:r>
    </w:p>
    <w:p w14:paraId="5717BD16" w14:textId="63F0D75F" w:rsidR="00C76499" w:rsidRPr="00970B80" w:rsidRDefault="00C76499" w:rsidP="00C76499">
      <w:pPr>
        <w:widowControl w:val="0"/>
        <w:autoSpaceDE w:val="0"/>
        <w:autoSpaceDN w:val="0"/>
        <w:adjustRightInd w:val="0"/>
        <w:jc w:val="center"/>
        <w:rPr>
          <w:rFonts w:ascii="Cambria" w:hAnsi="Cambria" w:cs="font33"/>
          <w:b/>
          <w:sz w:val="28"/>
          <w:szCs w:val="22"/>
        </w:rPr>
      </w:pPr>
      <w:r w:rsidRPr="00970B80">
        <w:rPr>
          <w:rFonts w:ascii="Cambria" w:hAnsi="Cambria" w:cs="font33"/>
          <w:b/>
          <w:sz w:val="28"/>
          <w:szCs w:val="22"/>
        </w:rPr>
        <w:t>December 2025</w:t>
      </w:r>
    </w:p>
    <w:p w14:paraId="44BDE6E2" w14:textId="77777777" w:rsidR="00C76499" w:rsidRPr="00970B80" w:rsidRDefault="00C76499" w:rsidP="00C76499">
      <w:pPr>
        <w:widowControl w:val="0"/>
        <w:autoSpaceDE w:val="0"/>
        <w:autoSpaceDN w:val="0"/>
        <w:adjustRightInd w:val="0"/>
        <w:rPr>
          <w:rFonts w:ascii="Cambria" w:hAnsi="Cambria" w:cs="font33"/>
          <w:b/>
          <w:szCs w:val="22"/>
        </w:rPr>
      </w:pPr>
    </w:p>
    <w:p w14:paraId="75F93D98" w14:textId="2AC3C94E" w:rsidR="00C76499" w:rsidRPr="00970B80" w:rsidRDefault="00C76499" w:rsidP="00C76499">
      <w:pPr>
        <w:shd w:val="clear" w:color="auto" w:fill="FFFFFF"/>
        <w:spacing w:line="42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hAnsi="Cambria" w:cs="font33"/>
          <w:sz w:val="20"/>
          <w:szCs w:val="20"/>
        </w:rPr>
        <w:t>Rainbow Play Therapy is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 xml:space="preserve"> dedicated to providing accessible, inclusive, and culturally sensitive play therapy, adhering to UK equality laws including the Equality Act 2010 and professional ethical codes.</w:t>
      </w:r>
    </w:p>
    <w:p w14:paraId="75BCDE96" w14:textId="1B9B893E" w:rsidR="00C76499" w:rsidRPr="00970B80" w:rsidRDefault="00C76499" w:rsidP="00C76499">
      <w:p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I value diversity and respect the unique identities, backgrounds, and needs of every child and family with whom I  work. </w:t>
      </w:r>
    </w:p>
    <w:p w14:paraId="69B40FC2" w14:textId="474CE963" w:rsidR="00C76499" w:rsidRPr="00970B80" w:rsidRDefault="00C76499" w:rsidP="00C76499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1. Core Principles:</w:t>
      </w:r>
    </w:p>
    <w:p w14:paraId="3BCD7BA4" w14:textId="17198BF7" w:rsidR="00C76499" w:rsidRPr="00970B80" w:rsidRDefault="00C76499" w:rsidP="00C7649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Non-Discrimination: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ensure fair treatment regardless of a child's race, gender, disability (physical/learning), ethnicity, religion, sexual orientation, family structure, or socioeconomic status.</w:t>
      </w:r>
    </w:p>
    <w:p w14:paraId="550D0736" w14:textId="77777777" w:rsidR="00C76499" w:rsidRPr="00970B80" w:rsidRDefault="00C76499" w:rsidP="00C7649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Respect &amp; Dignity: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All children, families, and colleagues are treated with respect, upholding human rights and promoting autonomy.</w:t>
      </w:r>
    </w:p>
    <w:p w14:paraId="6FDA8B24" w14:textId="1DD55608" w:rsidR="00C76499" w:rsidRPr="00970B80" w:rsidRDefault="00C76499" w:rsidP="00C7649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Inclusion: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foster an environment where every child feels safe, valued, and able to fully participate in play therapy. </w:t>
      </w:r>
    </w:p>
    <w:p w14:paraId="2E18CCD4" w14:textId="77777777" w:rsidR="00C76499" w:rsidRPr="00970B80" w:rsidRDefault="00C76499" w:rsidP="00C76499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3. Practical Application in Play Therapy:</w:t>
      </w:r>
    </w:p>
    <w:p w14:paraId="0876B850" w14:textId="2438C894" w:rsidR="00C76499" w:rsidRPr="00970B80" w:rsidRDefault="00C76499" w:rsidP="00C7649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Culturally Responsive Practice: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strive to understand and incorporate diverse cultural, religious, and family practices into my therapy, using appropriate materials and approaches.</w:t>
      </w:r>
    </w:p>
    <w:p w14:paraId="4D8979A1" w14:textId="30022555" w:rsidR="00C76499" w:rsidRPr="00970B80" w:rsidRDefault="00C76499" w:rsidP="00C7649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Accessibility: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adapt our space, materials (toys, art supplies), and methods to meet the needs of children with physical or learning disabilities.</w:t>
      </w:r>
    </w:p>
    <w:p w14:paraId="2E0BE18B" w14:textId="23EC6A2E" w:rsidR="00C76499" w:rsidRPr="00970B80" w:rsidRDefault="00C76499" w:rsidP="00C7649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Choice &amp; Expression: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support children's choices in play, ensuring they have freedom to express themselves, even if preferences challenge norms (within safeguarding).</w:t>
      </w:r>
    </w:p>
    <w:p w14:paraId="18D852FC" w14:textId="21D4A655" w:rsidR="00C76499" w:rsidRPr="00970B80" w:rsidRDefault="00C76499" w:rsidP="00C7649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Representation: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aim to provide a range of toys and resources reflecting diverse genders, ethnicities, family types, and abilities.</w:t>
      </w:r>
    </w:p>
    <w:p w14:paraId="3DF45DF2" w14:textId="3B585989" w:rsidR="00C76499" w:rsidRPr="00970B80" w:rsidRDefault="00C76499" w:rsidP="00C7649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Training: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I receive ongoing training in equality, diversity, and inclusion to better support diverse client needs. </w:t>
      </w:r>
    </w:p>
    <w:p w14:paraId="62C4E2EE" w14:textId="77777777" w:rsidR="00C76499" w:rsidRPr="00970B80" w:rsidRDefault="00C76499" w:rsidP="00C76499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4. Policy &amp; Review:</w:t>
      </w:r>
    </w:p>
    <w:p w14:paraId="3642B262" w14:textId="77777777" w:rsidR="00C76499" w:rsidRPr="00970B80" w:rsidRDefault="00C76499" w:rsidP="00C7649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This statement is reviewed regularly to ensure ongoing compliance and effectiveness.</w:t>
      </w:r>
    </w:p>
    <w:p w14:paraId="37C21EFC" w14:textId="54C37D66" w:rsidR="00C76499" w:rsidRPr="00970B80" w:rsidRDefault="00C76499" w:rsidP="00C7649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Complaints or concerns about inequality can be raised directly with myself and will be handled promptly and fairly. </w:t>
      </w:r>
    </w:p>
    <w:p w14:paraId="2D2B8B08" w14:textId="304247D0" w:rsidR="00C76499" w:rsidRPr="00970B80" w:rsidRDefault="00C76499" w:rsidP="00C76499">
      <w:pPr>
        <w:shd w:val="clear" w:color="auto" w:fill="FFFFFF"/>
        <w:spacing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Rainbow Play Therapy’s working practice respects:</w:t>
      </w:r>
    </w:p>
    <w:p w14:paraId="7A817171" w14:textId="76C5269B" w:rsidR="00C76499" w:rsidRPr="00970B80" w:rsidRDefault="00C76499" w:rsidP="00C7649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lastRenderedPageBreak/>
        <w:t>Cultural sensitivity: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 xml:space="preserve"> Toys, puppets, stories reflecting different cultures.</w:t>
      </w:r>
    </w:p>
    <w:p w14:paraId="52E9FD73" w14:textId="04DEF7E5" w:rsidR="00C76499" w:rsidRPr="00970B80" w:rsidRDefault="00C76499" w:rsidP="00C7649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Disability inclusion: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 xml:space="preserve"> Adaptations for sensory needs, physical access, communication styles.</w:t>
      </w:r>
    </w:p>
    <w:p w14:paraId="75AD194A" w14:textId="0816FD16" w:rsidR="00C76499" w:rsidRPr="00970B80" w:rsidRDefault="00C76499" w:rsidP="00C7649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Family diversity: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Recognizing same-sex parents, single parents, blended families, etc..</w:t>
      </w:r>
    </w:p>
    <w:p w14:paraId="0CB01709" w14:textId="31FAC8AB" w:rsidR="00C76499" w:rsidRPr="00970B80" w:rsidRDefault="00C76499" w:rsidP="00C7649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</w:pPr>
      <w:r w:rsidRPr="00970B80">
        <w:rPr>
          <w:rFonts w:ascii="Cambria" w:eastAsia="Times New Roman" w:hAnsi="Cambria" w:cs="Times New Roman"/>
          <w:b/>
          <w:bCs/>
          <w:color w:val="0A0A0A"/>
          <w:kern w:val="0"/>
          <w:sz w:val="20"/>
          <w:szCs w:val="20"/>
          <w:lang w:eastAsia="en-GB"/>
          <w14:ligatures w14:val="none"/>
        </w:rPr>
        <w:t>A bespoke approach:</w:t>
      </w:r>
      <w:r w:rsidRPr="00970B80">
        <w:rPr>
          <w:rFonts w:ascii="Cambria" w:eastAsia="Times New Roman" w:hAnsi="Cambria" w:cs="Times New Roman"/>
          <w:color w:val="0A0A0A"/>
          <w:kern w:val="0"/>
          <w:sz w:val="20"/>
          <w:szCs w:val="20"/>
          <w:lang w:eastAsia="en-GB"/>
          <w14:ligatures w14:val="none"/>
        </w:rPr>
        <w:t> Play therapy is inherently child-led, naturally addressing individual differences. </w:t>
      </w:r>
    </w:p>
    <w:p w14:paraId="4BB7DFFB" w14:textId="77777777" w:rsidR="00A209FB" w:rsidRPr="00970B80" w:rsidRDefault="00A209FB">
      <w:pPr>
        <w:rPr>
          <w:rFonts w:ascii="Cambria" w:hAnsi="Cambria"/>
          <w:sz w:val="20"/>
          <w:szCs w:val="20"/>
        </w:rPr>
      </w:pPr>
    </w:p>
    <w:sectPr w:rsidR="00A209FB" w:rsidRPr="00970B80" w:rsidSect="00647A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3">
    <w:altName w:val="Genev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917"/>
    <w:multiLevelType w:val="multilevel"/>
    <w:tmpl w:val="9052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879B4"/>
    <w:multiLevelType w:val="multilevel"/>
    <w:tmpl w:val="A51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26BBC"/>
    <w:multiLevelType w:val="multilevel"/>
    <w:tmpl w:val="AE7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94325"/>
    <w:multiLevelType w:val="multilevel"/>
    <w:tmpl w:val="6D92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10EDE"/>
    <w:multiLevelType w:val="multilevel"/>
    <w:tmpl w:val="FB66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63135">
    <w:abstractNumId w:val="0"/>
  </w:num>
  <w:num w:numId="2" w16cid:durableId="1889342479">
    <w:abstractNumId w:val="4"/>
  </w:num>
  <w:num w:numId="3" w16cid:durableId="1331910817">
    <w:abstractNumId w:val="1"/>
  </w:num>
  <w:num w:numId="4" w16cid:durableId="1114445380">
    <w:abstractNumId w:val="3"/>
  </w:num>
  <w:num w:numId="5" w16cid:durableId="192764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99"/>
    <w:rsid w:val="000804F5"/>
    <w:rsid w:val="002859E1"/>
    <w:rsid w:val="004D1D58"/>
    <w:rsid w:val="00583432"/>
    <w:rsid w:val="006169DA"/>
    <w:rsid w:val="00647A51"/>
    <w:rsid w:val="007B28D0"/>
    <w:rsid w:val="008C0406"/>
    <w:rsid w:val="00970B80"/>
    <w:rsid w:val="009A040F"/>
    <w:rsid w:val="00A209FB"/>
    <w:rsid w:val="00C76499"/>
    <w:rsid w:val="00D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805A9"/>
  <w15:chartTrackingRefBased/>
  <w15:docId w15:val="{EC3586F6-F013-CC48-ADE5-34512F5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4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499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76499"/>
  </w:style>
  <w:style w:type="character" w:styleId="Hyperlink">
    <w:name w:val="Hyperlink"/>
    <w:basedOn w:val="DefaultParagraphFont"/>
    <w:uiPriority w:val="99"/>
    <w:semiHidden/>
    <w:unhideWhenUsed/>
    <w:rsid w:val="00C764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6499"/>
    <w:rPr>
      <w:b/>
      <w:bCs/>
    </w:rPr>
  </w:style>
  <w:style w:type="character" w:customStyle="1" w:styleId="t286pc">
    <w:name w:val="t286pc"/>
    <w:basedOn w:val="DefaultParagraphFont"/>
    <w:rsid w:val="00C7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Taylor-Whiffen</dc:creator>
  <cp:keywords/>
  <dc:description/>
  <cp:lastModifiedBy>Elaine Taylor-Whiffen</cp:lastModifiedBy>
  <cp:revision>2</cp:revision>
  <dcterms:created xsi:type="dcterms:W3CDTF">2025-12-16T21:59:00Z</dcterms:created>
  <dcterms:modified xsi:type="dcterms:W3CDTF">2025-12-16T22:12:00Z</dcterms:modified>
</cp:coreProperties>
</file>